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ES"/>
              </w:rPr>
              <w:t>septiembre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rFonts w:hint="default"/>
                <w:b/>
                <w:u w:val="none"/>
                <w:lang w:val="es-ES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rFonts w:hint="default"/>
                <w:b/>
                <w:color w:val="0D237B"/>
                <w:spacing w:val="-4"/>
                <w:u w:val="none"/>
                <w:lang w:val="es-ES"/>
              </w:rPr>
              <w:t>5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57EB9B16">
            <w:pPr>
              <w:pStyle w:val="10"/>
              <w:spacing w:before="41"/>
              <w:ind w:left="130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"https://www.conavihsida.gob.do/transparencia/index.php/recursos-humanos/nomina/category/1945-septiembre"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https://www.conavihsida.gob.do/transparencia/index.php/recursos-humanos/nomina/category/1945-septiembre</w:t>
            </w:r>
            <w:r>
              <w:rPr>
                <w:rFonts w:hint="default"/>
              </w:rPr>
              <w:fldChar w:fldCharType="end"/>
            </w:r>
          </w:p>
          <w:p w14:paraId="27379B4E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E28E8EB">
            <w:pPr>
              <w:pStyle w:val="10"/>
              <w:spacing w:before="5"/>
              <w:ind w:left="162" w:right="145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"https://www.conavihsida.gob.do/transparencia/index.php/recursos-humanos/nomina/category/1945-septiembre"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https://www.conavihsida.gob.do/transparencia/index.php/recursos-humanos/nomina/category/1945-septiembre</w:t>
            </w:r>
            <w:r>
              <w:rPr>
                <w:rFonts w:hint="default"/>
              </w:rPr>
              <w:fldChar w:fldCharType="end"/>
            </w:r>
          </w:p>
          <w:p w14:paraId="642DF638">
            <w:pPr>
              <w:pStyle w:val="10"/>
              <w:spacing w:before="5"/>
              <w:ind w:left="162" w:right="145"/>
              <w:jc w:val="center"/>
              <w:rPr>
                <w:rFonts w:hint="default"/>
                <w:lang w:val="es-DO"/>
              </w:rPr>
            </w:pP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05337330">
            <w:pPr>
              <w:pStyle w:val="10"/>
              <w:spacing w:before="34"/>
              <w:ind w:left="161" w:right="148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"https://www.conavihsida.gob.do/transparencia/index.php/recursos-humanos/nomina/category/1945-septiembre"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https://www.conavihsida.gob.do/transparencia/index.php/recursos-humanos/nomina/category/1945-septiembre</w:t>
            </w:r>
            <w:r>
              <w:rPr>
                <w:rFonts w:hint="default"/>
              </w:rPr>
              <w:fldChar w:fldCharType="end"/>
            </w:r>
          </w:p>
          <w:p w14:paraId="5A7AB1AB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  <w:bookmarkStart w:id="0" w:name="_GoBack"/>
            <w:bookmarkEnd w:id="0"/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https://www.conavihsida.gob.do/transparencia/index.php/compras-y-contrataciones/comparaciones-de-precios/category/1937-julio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"https://www.conavihsida.gob.do/transparencia/index.php/compras-y-contrataciones/compras-menores/category/1940-julio"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https://www.conavihsida.gob.do/transparencia/index.php/compras-y-contrataciones/compras-menores/category/1940-julio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>
            <w:pPr>
              <w:pStyle w:val="10"/>
              <w:spacing w:before="5"/>
              <w:ind w:left="162" w:right="145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"https://www.conavihsida.gob.do/transparencia/index.php/compras-y-contrataciones/relacion-de-compras-por-debajo-del-umbral/category/1941-julio"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https://www.conavihsida.gob.do/transparencia/index.php/compras-y-contrataciones/relacion-de-compras-por-debajo-del-umbral/category/1941-julio</w:t>
            </w:r>
            <w:r>
              <w:rPr>
                <w:rFonts w:hint="default"/>
              </w:rPr>
              <w:fldChar w:fldCharType="end"/>
            </w:r>
          </w:p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septiembre 2025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06DF6F38"/>
    <w:rsid w:val="24F70059"/>
    <w:rsid w:val="3C4B4245"/>
    <w:rsid w:val="41D75942"/>
    <w:rsid w:val="542E1DF8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109</TotalTime>
  <ScaleCrop>false</ScaleCrop>
  <LinksUpToDate>false</LinksUpToDate>
  <CharactersWithSpaces>59659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2025-10-16T14:22:11Z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2058-12.2.0.22549</vt:lpwstr>
  </property>
  <property fmtid="{D5CDD505-2E9C-101B-9397-08002B2CF9AE}" pid="8" name="ICV">
    <vt:lpwstr>814A86E923884ADDAD756EBE81F2FC13_13</vt:lpwstr>
  </property>
</Properties>
</file>